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75"/>
        <w:gridCol w:w="1447"/>
        <w:gridCol w:w="2667"/>
        <w:gridCol w:w="2851"/>
        <w:gridCol w:w="3359"/>
        <w:gridCol w:w="3359"/>
      </w:tblGrid>
      <w:tr w:rsidR="00263D17" w:rsidRPr="00263D17" w:rsidTr="00B853D9">
        <w:trPr>
          <w:trHeight w:hRule="exact" w:val="432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jc w:val="center"/>
              <w:rPr>
                <w:rFonts w:eastAsiaTheme="minorEastAsia" w:cstheme="minorHAnsi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jc w:val="center"/>
              <w:rPr>
                <w:rFonts w:eastAsiaTheme="minorEastAsia" w:cstheme="minorHAnsi"/>
                <w:sz w:val="48"/>
                <w:szCs w:val="4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  <w:sz w:val="36"/>
                <w:szCs w:val="36"/>
              </w:rPr>
            </w:pPr>
            <w:r w:rsidRPr="00263D17">
              <w:rPr>
                <w:rFonts w:eastAsiaTheme="minorEastAsia" w:cstheme="minorHAnsi"/>
                <w:b/>
                <w:sz w:val="36"/>
                <w:szCs w:val="36"/>
              </w:rPr>
              <w:t>Pre-IB Years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  <w:sz w:val="36"/>
                <w:szCs w:val="36"/>
              </w:rPr>
            </w:pPr>
            <w:r w:rsidRPr="00263D17">
              <w:rPr>
                <w:rFonts w:eastAsiaTheme="minorEastAsia" w:cstheme="minorHAnsi"/>
                <w:b/>
                <w:sz w:val="36"/>
                <w:szCs w:val="36"/>
              </w:rPr>
              <w:t>IB Years</w:t>
            </w:r>
          </w:p>
        </w:tc>
      </w:tr>
      <w:tr w:rsidR="00263D17" w:rsidRPr="00263D17" w:rsidTr="00B853D9">
        <w:trPr>
          <w:trHeight w:val="20"/>
        </w:trPr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Group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Department</w:t>
            </w:r>
          </w:p>
        </w:tc>
        <w:tc>
          <w:tcPr>
            <w:tcW w:w="2667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9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28"/>
                <w:szCs w:val="28"/>
              </w:rPr>
            </w:pPr>
            <w:r w:rsidRPr="00263D17">
              <w:rPr>
                <w:rFonts w:eastAsiaTheme="minorEastAsia" w:cstheme="minorHAnsi"/>
                <w:sz w:val="28"/>
                <w:szCs w:val="28"/>
              </w:rPr>
              <w:t>12</w:t>
            </w:r>
          </w:p>
        </w:tc>
      </w:tr>
      <w:tr w:rsidR="00263D17" w:rsidRPr="00263D17" w:rsidTr="00B853D9">
        <w:trPr>
          <w:trHeight w:val="541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English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English 9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1B4971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1B4971">
              <w:rPr>
                <w:rFonts w:eastAsiaTheme="minorEastAsia" w:cstheme="minorHAnsi"/>
                <w:b/>
              </w:rPr>
              <w:t>AP Language and Composition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  <w:spacing w:val="20"/>
              </w:rPr>
            </w:pPr>
            <w:r w:rsidRPr="001B4971">
              <w:rPr>
                <w:rFonts w:eastAsiaTheme="minorEastAsia" w:cstheme="minorHAnsi"/>
                <w:b/>
                <w:spacing w:val="20"/>
              </w:rPr>
              <w:t>— Open to ALL 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Language A Literature SL1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Language A Literature SL2</w:t>
            </w:r>
          </w:p>
        </w:tc>
      </w:tr>
      <w:tr w:rsidR="00263D17" w:rsidRPr="00263D17" w:rsidTr="00B853D9">
        <w:trPr>
          <w:trHeight w:val="261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LOTE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  <w:sz w:val="20"/>
                <w:szCs w:val="20"/>
              </w:rPr>
              <w:t>Language Level 2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  <w:sz w:val="20"/>
                <w:szCs w:val="20"/>
              </w:rPr>
              <w:t>Language Level 3 or 3 Honors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Language B SL1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Language B SL2</w:t>
            </w:r>
          </w:p>
        </w:tc>
      </w:tr>
      <w:tr w:rsidR="00263D17" w:rsidRPr="00263D17" w:rsidTr="00B853D9">
        <w:trPr>
          <w:trHeight w:val="821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Social Studies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Global 9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Global 9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AP European History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Global 10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 xml:space="preserve">or 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Global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History Route 2 HL1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History Route 2 HL2</w:t>
            </w:r>
          </w:p>
        </w:tc>
      </w:tr>
      <w:tr w:rsidR="00263D17" w:rsidRPr="00263D17" w:rsidTr="00B853D9">
        <w:trPr>
          <w:trHeight w:val="1421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Science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Living Environment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Living Environment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Earth Science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Chemistry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Chemistry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and/or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Physics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Biology HL1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Environmental Systems and Societies SL1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Biology HL2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Environmental Systems and Societies SL2</w:t>
            </w:r>
          </w:p>
        </w:tc>
      </w:tr>
      <w:tr w:rsidR="00263D17" w:rsidRPr="00263D17" w:rsidTr="00B853D9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5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Math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Geometry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Geometry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Algebra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Algebra II/Trig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Honors Geometry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Regents Geometry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Mathematics (</w:t>
            </w:r>
            <w:proofErr w:type="spellStart"/>
            <w:r w:rsidRPr="00263D17">
              <w:rPr>
                <w:rFonts w:eastAsiaTheme="minorEastAsia" w:cstheme="minorHAnsi"/>
              </w:rPr>
              <w:t>Calc</w:t>
            </w:r>
            <w:proofErr w:type="spellEnd"/>
            <w:r w:rsidRPr="00263D17">
              <w:rPr>
                <w:rFonts w:eastAsiaTheme="minorEastAsia" w:cstheme="minorHAnsi"/>
              </w:rPr>
              <w:t>) SL1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Math Studies (Pre-</w:t>
            </w:r>
            <w:proofErr w:type="spellStart"/>
            <w:r w:rsidRPr="00263D17">
              <w:rPr>
                <w:rFonts w:eastAsiaTheme="minorEastAsia" w:cstheme="minorHAnsi"/>
              </w:rPr>
              <w:t>calc</w:t>
            </w:r>
            <w:proofErr w:type="spellEnd"/>
            <w:r w:rsidRPr="00263D17">
              <w:rPr>
                <w:rFonts w:eastAsiaTheme="minorEastAsia" w:cstheme="minorHAnsi"/>
              </w:rPr>
              <w:t>) SL1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Mathematics (</w:t>
            </w:r>
            <w:proofErr w:type="spellStart"/>
            <w:r w:rsidRPr="00263D17">
              <w:rPr>
                <w:rFonts w:eastAsiaTheme="minorEastAsia" w:cstheme="minorHAnsi"/>
              </w:rPr>
              <w:t>Calc</w:t>
            </w:r>
            <w:proofErr w:type="spellEnd"/>
            <w:r w:rsidRPr="00263D17">
              <w:rPr>
                <w:rFonts w:eastAsiaTheme="minorEastAsia" w:cstheme="minorHAnsi"/>
              </w:rPr>
              <w:t>) SL2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Math Studies (Pre-</w:t>
            </w:r>
            <w:proofErr w:type="spellStart"/>
            <w:r w:rsidRPr="00263D17">
              <w:rPr>
                <w:rFonts w:eastAsiaTheme="minorEastAsia" w:cstheme="minorHAnsi"/>
              </w:rPr>
              <w:t>calc</w:t>
            </w:r>
            <w:proofErr w:type="spellEnd"/>
            <w:r w:rsidRPr="00263D17">
              <w:rPr>
                <w:rFonts w:eastAsiaTheme="minorEastAsia" w:cstheme="minorHAnsi"/>
              </w:rPr>
              <w:t>) SL2</w:t>
            </w:r>
          </w:p>
        </w:tc>
      </w:tr>
      <w:tr w:rsidR="00263D17" w:rsidRPr="00263D17" w:rsidTr="00B853D9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Art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An Arts Course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sz w:val="18"/>
                <w:szCs w:val="18"/>
              </w:rPr>
            </w:pPr>
            <w:r w:rsidRPr="00263D17">
              <w:rPr>
                <w:rFonts w:eastAsiaTheme="minorEastAsia" w:cstheme="minorHAnsi"/>
                <w:sz w:val="18"/>
                <w:szCs w:val="18"/>
              </w:rPr>
              <w:t xml:space="preserve">(Studio Art </w:t>
            </w:r>
            <w:r w:rsidRPr="00263D17">
              <w:rPr>
                <w:rFonts w:eastAsiaTheme="minorEastAsia" w:cstheme="minorHAnsi"/>
                <w:i/>
                <w:sz w:val="18"/>
                <w:szCs w:val="18"/>
              </w:rPr>
              <w:t>or</w:t>
            </w:r>
            <w:r w:rsidRPr="00263D17">
              <w:rPr>
                <w:rFonts w:eastAsiaTheme="minorEastAsia" w:cstheme="minorHAnsi"/>
                <w:sz w:val="18"/>
                <w:szCs w:val="18"/>
              </w:rPr>
              <w:t xml:space="preserve"> Multimedia Studio)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"Music In our Lives" course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</w:rPr>
              <w:t xml:space="preserve"> </w:t>
            </w:r>
            <w:r w:rsidRPr="00263D17">
              <w:rPr>
                <w:rFonts w:eastAsiaTheme="minorEastAsia" w:cstheme="minorHAnsi"/>
                <w:i/>
              </w:rPr>
              <w:t>and</w:t>
            </w:r>
            <w:r w:rsidRPr="00263D17">
              <w:rPr>
                <w:rFonts w:eastAsiaTheme="minorEastAsia" w:cstheme="minorHAnsi"/>
              </w:rPr>
              <w:t>/</w:t>
            </w: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Theory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</w:rPr>
              <w:t xml:space="preserve"> </w:t>
            </w:r>
            <w:r w:rsidRPr="00263D17">
              <w:rPr>
                <w:rFonts w:eastAsiaTheme="minorEastAsia" w:cstheme="minorHAnsi"/>
                <w:i/>
              </w:rPr>
              <w:t>and</w:t>
            </w:r>
            <w:r w:rsidRPr="00263D17">
              <w:rPr>
                <w:rFonts w:eastAsiaTheme="minorEastAsia" w:cstheme="minorHAnsi"/>
              </w:rPr>
              <w:t>/</w:t>
            </w: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Instrument/voice lessons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</w:rPr>
              <w:t xml:space="preserve"> </w:t>
            </w:r>
            <w:r w:rsidRPr="00263D17">
              <w:rPr>
                <w:rFonts w:eastAsiaTheme="minorEastAsia" w:cstheme="minorHAnsi"/>
                <w:i/>
              </w:rPr>
              <w:t>and</w:t>
            </w:r>
            <w:r w:rsidRPr="00263D17">
              <w:rPr>
                <w:rFonts w:eastAsiaTheme="minorEastAsia" w:cstheme="minorHAnsi"/>
              </w:rPr>
              <w:t>/</w:t>
            </w: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ensemble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An Arts Course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(</w:t>
            </w:r>
            <w:r w:rsidRPr="00263D17">
              <w:rPr>
                <w:rFonts w:eastAsiaTheme="minorEastAsia" w:cstheme="minorHAnsi"/>
                <w:sz w:val="20"/>
                <w:szCs w:val="20"/>
              </w:rPr>
              <w:t xml:space="preserve">Studio Art </w:t>
            </w:r>
            <w:r w:rsidRPr="00263D17">
              <w:rPr>
                <w:rFonts w:eastAsiaTheme="minorEastAsia" w:cstheme="minorHAnsi"/>
                <w:i/>
                <w:sz w:val="20"/>
                <w:szCs w:val="20"/>
              </w:rPr>
              <w:t>or</w:t>
            </w:r>
            <w:r w:rsidRPr="00263D17">
              <w:rPr>
                <w:rFonts w:eastAsiaTheme="minorEastAsia" w:cstheme="minorHAnsi"/>
                <w:sz w:val="20"/>
                <w:szCs w:val="20"/>
              </w:rPr>
              <w:t xml:space="preserve"> Multimedia Studio</w:t>
            </w:r>
            <w:r w:rsidRPr="00263D17">
              <w:rPr>
                <w:rFonts w:eastAsiaTheme="minorEastAsia" w:cstheme="minorHAnsi"/>
              </w:rPr>
              <w:t>)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  <w:i/>
              </w:rPr>
              <w:t>Drawing &amp; Painting</w:t>
            </w:r>
            <w:r w:rsidRPr="00263D17">
              <w:rPr>
                <w:rFonts w:eastAsiaTheme="minorEastAsia" w:cstheme="minorHAnsi"/>
              </w:rPr>
              <w:t xml:space="preserve"> is encouraged)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Theory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</w:rPr>
              <w:t xml:space="preserve"> </w:t>
            </w:r>
            <w:r w:rsidRPr="00263D17">
              <w:rPr>
                <w:rFonts w:eastAsiaTheme="minorEastAsia" w:cstheme="minorHAnsi"/>
                <w:i/>
              </w:rPr>
              <w:t>and</w:t>
            </w:r>
            <w:r w:rsidRPr="00263D17">
              <w:rPr>
                <w:rFonts w:eastAsiaTheme="minorEastAsia" w:cstheme="minorHAnsi"/>
              </w:rPr>
              <w:t>/</w:t>
            </w: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Instrument/voice lessons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</w:rPr>
              <w:t xml:space="preserve"> </w:t>
            </w:r>
            <w:r w:rsidRPr="00263D17">
              <w:rPr>
                <w:rFonts w:eastAsiaTheme="minorEastAsia" w:cstheme="minorHAnsi"/>
                <w:i/>
              </w:rPr>
              <w:t>and</w:t>
            </w:r>
            <w:r w:rsidRPr="00263D17">
              <w:rPr>
                <w:rFonts w:eastAsiaTheme="minorEastAsia" w:cstheme="minorHAnsi"/>
              </w:rPr>
              <w:t>/</w:t>
            </w: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ensemble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Visual Arts SL1 or HL1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SL1 or HL1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Default="001B4971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Physics</w:t>
            </w:r>
            <w:r w:rsidR="00263D17" w:rsidRPr="00263D17">
              <w:rPr>
                <w:rFonts w:eastAsiaTheme="minorEastAsia" w:cstheme="minorHAnsi"/>
              </w:rPr>
              <w:t xml:space="preserve"> SL1</w:t>
            </w:r>
          </w:p>
          <w:p w:rsidR="005426A2" w:rsidRPr="005426A2" w:rsidRDefault="005426A2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5426A2">
              <w:rPr>
                <w:rFonts w:eastAsiaTheme="minorEastAsia" w:cstheme="minorHAnsi"/>
                <w:i/>
              </w:rPr>
              <w:t>or</w:t>
            </w:r>
          </w:p>
          <w:p w:rsidR="005426A2" w:rsidRPr="00263D17" w:rsidRDefault="005426A2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Film SL 1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Visual Arts SL2 or HL2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Music SL2 or HL2</w:t>
            </w:r>
          </w:p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263D17">
              <w:rPr>
                <w:rFonts w:eastAsiaTheme="minorEastAsia" w:cstheme="minorHAnsi"/>
                <w:i/>
              </w:rPr>
              <w:t>or</w:t>
            </w:r>
          </w:p>
          <w:p w:rsidR="00263D17" w:rsidRDefault="001B4971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Physics</w:t>
            </w:r>
            <w:r w:rsidR="00263D17" w:rsidRPr="00263D17">
              <w:rPr>
                <w:rFonts w:eastAsiaTheme="minorEastAsia" w:cstheme="minorHAnsi"/>
              </w:rPr>
              <w:t xml:space="preserve"> SL2</w:t>
            </w:r>
          </w:p>
          <w:p w:rsidR="005426A2" w:rsidRPr="005426A2" w:rsidRDefault="005426A2" w:rsidP="005426A2">
            <w:pPr>
              <w:spacing w:after="0" w:line="240" w:lineRule="auto"/>
              <w:jc w:val="center"/>
              <w:rPr>
                <w:rFonts w:eastAsiaTheme="minorEastAsia" w:cstheme="minorHAnsi"/>
                <w:i/>
              </w:rPr>
            </w:pPr>
            <w:r w:rsidRPr="005426A2">
              <w:rPr>
                <w:rFonts w:eastAsiaTheme="minorEastAsia" w:cstheme="minorHAnsi"/>
                <w:i/>
              </w:rPr>
              <w:t>or</w:t>
            </w:r>
          </w:p>
          <w:p w:rsidR="005426A2" w:rsidRPr="00263D17" w:rsidRDefault="005426A2" w:rsidP="005426A2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Film SL 2</w:t>
            </w:r>
          </w:p>
        </w:tc>
      </w:tr>
      <w:tr w:rsidR="00263D17" w:rsidRPr="00263D17" w:rsidTr="00B853D9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Core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TOK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TOK</w:t>
            </w:r>
          </w:p>
        </w:tc>
      </w:tr>
      <w:tr w:rsidR="00263D17" w:rsidRPr="00263D17" w:rsidTr="00B853D9">
        <w:trPr>
          <w:trHeight w:val="277"/>
        </w:trPr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  <w:b/>
              </w:rPr>
            </w:pPr>
            <w:r w:rsidRPr="00263D17">
              <w:rPr>
                <w:rFonts w:eastAsiaTheme="minorEastAsia" w:cstheme="minorHAnsi"/>
                <w:b/>
              </w:rPr>
              <w:t>Elective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Student Choice</w:t>
            </w:r>
          </w:p>
        </w:tc>
        <w:tc>
          <w:tcPr>
            <w:tcW w:w="2851" w:type="dxa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Health + Student Choice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1 school based elective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63D17" w:rsidRPr="00263D17" w:rsidRDefault="00263D17" w:rsidP="00263D17">
            <w:pPr>
              <w:spacing w:after="0" w:line="240" w:lineRule="auto"/>
              <w:jc w:val="center"/>
              <w:rPr>
                <w:rFonts w:eastAsiaTheme="minorEastAsia" w:cstheme="minorHAnsi"/>
              </w:rPr>
            </w:pPr>
            <w:r w:rsidRPr="00263D17">
              <w:rPr>
                <w:rFonts w:eastAsiaTheme="minorEastAsia" w:cstheme="minorHAnsi"/>
              </w:rPr>
              <w:t>1 school based elective</w:t>
            </w:r>
          </w:p>
        </w:tc>
      </w:tr>
    </w:tbl>
    <w:p w:rsidR="00C06016" w:rsidRDefault="00C06016" w:rsidP="005426A2">
      <w:pPr>
        <w:keepNext/>
        <w:spacing w:before="240" w:after="0" w:line="240" w:lineRule="auto"/>
        <w:jc w:val="center"/>
        <w:outlineLvl w:val="0"/>
      </w:pPr>
    </w:p>
    <w:sectPr w:rsidR="00C06016" w:rsidSect="00542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57" w:rsidRDefault="00AF7257">
      <w:pPr>
        <w:spacing w:after="0" w:line="240" w:lineRule="auto"/>
      </w:pPr>
      <w:r>
        <w:separator/>
      </w:r>
    </w:p>
  </w:endnote>
  <w:endnote w:type="continuationSeparator" w:id="0">
    <w:p w:rsidR="00AF7257" w:rsidRDefault="00AF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2" w:rsidRDefault="00542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2" w:rsidRDefault="00542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6C" w:rsidRDefault="00620F8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FF256C" w:rsidRDefault="0062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57" w:rsidRDefault="00AF7257">
      <w:pPr>
        <w:spacing w:after="0" w:line="240" w:lineRule="auto"/>
      </w:pPr>
      <w:r>
        <w:separator/>
      </w:r>
    </w:p>
  </w:footnote>
  <w:footnote w:type="continuationSeparator" w:id="0">
    <w:p w:rsidR="00AF7257" w:rsidRDefault="00AF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2" w:rsidRDefault="00542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2" w:rsidRPr="005426A2" w:rsidRDefault="005426A2" w:rsidP="005426A2">
    <w:pPr>
      <w:keepNext/>
      <w:tabs>
        <w:tab w:val="right" w:pos="14220"/>
      </w:tabs>
      <w:spacing w:before="240" w:after="0" w:line="240" w:lineRule="auto"/>
      <w:outlineLvl w:val="0"/>
      <w:rPr>
        <w:i/>
        <w:sz w:val="14"/>
      </w:rPr>
    </w:pPr>
    <w:bookmarkStart w:id="0" w:name="_Toc313609516"/>
    <w:r w:rsidRPr="00263D17">
      <w:rPr>
        <w:rFonts w:ascii="Arial" w:eastAsia="Times New Roman" w:hAnsi="Arial" w:cs="Arial"/>
        <w:b/>
        <w:bCs/>
        <w:kern w:val="32"/>
        <w:sz w:val="32"/>
        <w:szCs w:val="32"/>
      </w:rPr>
      <w:t>Kenmore East Pathway to an IB Diplo</w:t>
    </w:r>
    <w:bookmarkEnd w:id="0"/>
    <w:r>
      <w:rPr>
        <w:rFonts w:ascii="Arial" w:eastAsia="Times New Roman" w:hAnsi="Arial" w:cs="Arial"/>
        <w:b/>
        <w:bCs/>
        <w:kern w:val="32"/>
        <w:sz w:val="32"/>
        <w:szCs w:val="32"/>
      </w:rPr>
      <w:t>ma</w:t>
    </w:r>
    <w:r>
      <w:rPr>
        <w:rFonts w:ascii="Arial" w:eastAsia="Times New Roman" w:hAnsi="Arial" w:cs="Arial"/>
        <w:b/>
        <w:bCs/>
        <w:kern w:val="32"/>
        <w:sz w:val="32"/>
        <w:szCs w:val="32"/>
      </w:rPr>
      <w:tab/>
    </w:r>
    <w:bookmarkStart w:id="1" w:name="_GoBack"/>
    <w:bookmarkEnd w:id="1"/>
    <w:r w:rsidRPr="005426A2">
      <w:rPr>
        <w:rFonts w:ascii="Arial" w:eastAsia="Times New Roman" w:hAnsi="Arial" w:cs="Arial"/>
        <w:bCs/>
        <w:i/>
        <w:kern w:val="32"/>
        <w:sz w:val="20"/>
        <w:szCs w:val="32"/>
      </w:rPr>
      <w:t>(Revised 12/2016)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A2" w:rsidRDefault="00542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7"/>
    <w:rsid w:val="001B4971"/>
    <w:rsid w:val="00263D17"/>
    <w:rsid w:val="005426A2"/>
    <w:rsid w:val="00620F8B"/>
    <w:rsid w:val="006F3923"/>
    <w:rsid w:val="00AF7257"/>
    <w:rsid w:val="00C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8F941"/>
  <w15:docId w15:val="{78E66003-326B-4CCE-B07C-D924B96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17"/>
  </w:style>
  <w:style w:type="paragraph" w:styleId="BalloonText">
    <w:name w:val="Balloon Text"/>
    <w:basedOn w:val="Normal"/>
    <w:link w:val="BalloonTextChar"/>
    <w:uiPriority w:val="99"/>
    <w:semiHidden/>
    <w:unhideWhenUsed/>
    <w:rsid w:val="001B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G. Lasch</dc:creator>
  <cp:lastModifiedBy>Paul Lasch</cp:lastModifiedBy>
  <cp:revision>2</cp:revision>
  <cp:lastPrinted>2015-01-12T21:19:00Z</cp:lastPrinted>
  <dcterms:created xsi:type="dcterms:W3CDTF">2016-12-15T17:22:00Z</dcterms:created>
  <dcterms:modified xsi:type="dcterms:W3CDTF">2016-12-15T17:22:00Z</dcterms:modified>
</cp:coreProperties>
</file>